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451E" w14:textId="77777777" w:rsidR="00C24C86" w:rsidRDefault="00C24C86"/>
    <w:p w14:paraId="1246E389" w14:textId="77777777" w:rsidR="008C10B0" w:rsidRDefault="008C10B0"/>
    <w:p w14:paraId="72FB979B" w14:textId="77777777" w:rsidR="008C10B0" w:rsidRDefault="008C10B0"/>
    <w:p w14:paraId="0488AFC2" w14:textId="77777777" w:rsidR="008C10B0" w:rsidRDefault="008C10B0"/>
    <w:p w14:paraId="35CCFE10" w14:textId="77777777" w:rsidR="008C10B0" w:rsidRDefault="008C10B0"/>
    <w:p w14:paraId="4B1B827C" w14:textId="77777777" w:rsidR="008C10B0" w:rsidRDefault="008C10B0"/>
    <w:p w14:paraId="6732EA9B" w14:textId="77777777" w:rsidR="008C10B0" w:rsidRDefault="008C10B0"/>
    <w:p w14:paraId="0A4E0E87" w14:textId="77777777" w:rsidR="008C10B0" w:rsidRDefault="008C10B0"/>
    <w:p w14:paraId="595B34A6" w14:textId="77777777" w:rsidR="008C10B0" w:rsidRDefault="008C10B0" w:rsidP="008C10B0">
      <w:pPr>
        <w:spacing w:after="44" w:line="254" w:lineRule="auto"/>
        <w:ind w:left="1675" w:right="1789" w:hanging="10"/>
        <w:jc w:val="center"/>
      </w:pPr>
      <w:r>
        <w:rPr>
          <w:rFonts w:ascii="Times New Roman" w:eastAsia="Times New Roman" w:hAnsi="Times New Roman" w:cs="Times New Roman"/>
          <w:b/>
          <w:sz w:val="36"/>
        </w:rPr>
        <w:t xml:space="preserve">Hamilton Wenham Rod &amp; Gun Club </w:t>
      </w:r>
      <w:r>
        <w:rPr>
          <w:rFonts w:ascii="Times New Roman" w:eastAsia="Times New Roman" w:hAnsi="Times New Roman" w:cs="Times New Roman"/>
          <w:b/>
          <w:sz w:val="36"/>
          <w:u w:val="single" w:color="000000"/>
        </w:rPr>
        <w:t xml:space="preserve">Application Instructions </w:t>
      </w:r>
      <w:r>
        <w:rPr>
          <w:sz w:val="36"/>
          <w:vertAlign w:val="subscript"/>
        </w:rPr>
        <w:t xml:space="preserve"> </w:t>
      </w:r>
    </w:p>
    <w:p w14:paraId="1AFFA809" w14:textId="77777777" w:rsidR="008C10B0" w:rsidRDefault="008C10B0" w:rsidP="008C10B0">
      <w:pPr>
        <w:spacing w:after="0"/>
        <w:ind w:left="18"/>
        <w:jc w:val="center"/>
      </w:pPr>
      <w:r>
        <w:rPr>
          <w:rFonts w:ascii="Times New Roman" w:eastAsia="Times New Roman" w:hAnsi="Times New Roman" w:cs="Times New Roman"/>
          <w:b/>
          <w:sz w:val="36"/>
        </w:rPr>
        <w:t xml:space="preserve"> </w:t>
      </w:r>
      <w:r>
        <w:rPr>
          <w:sz w:val="36"/>
          <w:vertAlign w:val="subscript"/>
        </w:rPr>
        <w:t xml:space="preserve"> </w:t>
      </w:r>
    </w:p>
    <w:p w14:paraId="5CDE320A" w14:textId="77777777" w:rsidR="008C10B0" w:rsidRDefault="008C10B0" w:rsidP="008C10B0">
      <w:pPr>
        <w:pStyle w:val="Heading1"/>
        <w:ind w:left="10" w:right="103"/>
      </w:pPr>
      <w:r>
        <w:t>Please read carefully as your application will not be considered until all items are submitted</w:t>
      </w:r>
      <w:r>
        <w:rPr>
          <w:sz w:val="32"/>
        </w:rPr>
        <w:t xml:space="preserve"> </w:t>
      </w:r>
      <w:r>
        <w:t xml:space="preserve"> </w:t>
      </w:r>
    </w:p>
    <w:p w14:paraId="5332A27E" w14:textId="77777777" w:rsidR="008C10B0" w:rsidRDefault="008C10B0" w:rsidP="008C10B0">
      <w:pPr>
        <w:spacing w:after="37"/>
      </w:pPr>
      <w:r>
        <w:rPr>
          <w:rFonts w:ascii="Times New Roman" w:eastAsia="Times New Roman" w:hAnsi="Times New Roman" w:cs="Times New Roman"/>
        </w:rPr>
        <w:t xml:space="preserve"> </w:t>
      </w:r>
      <w:r>
        <w:t xml:space="preserve"> </w:t>
      </w:r>
    </w:p>
    <w:p w14:paraId="58909516" w14:textId="77777777" w:rsidR="008C10B0" w:rsidRDefault="008C10B0" w:rsidP="008C10B0">
      <w:pPr>
        <w:spacing w:after="367"/>
        <w:ind w:left="-5" w:right="21" w:hanging="10"/>
      </w:pPr>
      <w:r>
        <w:rPr>
          <w:rFonts w:ascii="Times New Roman" w:eastAsia="Times New Roman" w:hAnsi="Times New Roman" w:cs="Times New Roman"/>
          <w:sz w:val="28"/>
        </w:rPr>
        <w:t xml:space="preserve"> Please submit the following items electronically or via postal mail </w:t>
      </w:r>
      <w:r>
        <w:rPr>
          <w:sz w:val="28"/>
        </w:rPr>
        <w:t xml:space="preserve"> </w:t>
      </w:r>
    </w:p>
    <w:p w14:paraId="3DB45A9D" w14:textId="77777777" w:rsidR="008C10B0" w:rsidRDefault="008C10B0" w:rsidP="008C10B0">
      <w:pPr>
        <w:numPr>
          <w:ilvl w:val="0"/>
          <w:numId w:val="1"/>
        </w:numPr>
        <w:spacing w:after="22" w:line="268" w:lineRule="auto"/>
        <w:ind w:hanging="360"/>
      </w:pPr>
      <w:r>
        <w:rPr>
          <w:sz w:val="28"/>
        </w:rPr>
        <w:t>Completed application</w:t>
      </w:r>
    </w:p>
    <w:p w14:paraId="4B0508E9" w14:textId="77777777" w:rsidR="008C10B0" w:rsidRDefault="008C10B0" w:rsidP="008C10B0">
      <w:pPr>
        <w:numPr>
          <w:ilvl w:val="0"/>
          <w:numId w:val="1"/>
        </w:numPr>
        <w:spacing w:after="22" w:line="268" w:lineRule="auto"/>
        <w:ind w:hanging="360"/>
      </w:pPr>
      <w:r>
        <w:rPr>
          <w:sz w:val="28"/>
        </w:rPr>
        <w:t xml:space="preserve">Copy of GOAL card showing your member ID# and expiration date. Please do not attach emails that do not contain this information </w:t>
      </w:r>
    </w:p>
    <w:p w14:paraId="1B339E40" w14:textId="77777777" w:rsidR="008C10B0" w:rsidRDefault="008C10B0" w:rsidP="008C10B0">
      <w:pPr>
        <w:numPr>
          <w:ilvl w:val="0"/>
          <w:numId w:val="1"/>
        </w:numPr>
        <w:spacing w:after="388" w:line="268" w:lineRule="auto"/>
        <w:ind w:hanging="360"/>
      </w:pPr>
      <w:r>
        <w:rPr>
          <w:sz w:val="28"/>
        </w:rPr>
        <w:t xml:space="preserve">Copy of your current MA LTC or FID </w:t>
      </w:r>
    </w:p>
    <w:p w14:paraId="264ABB4B" w14:textId="77777777" w:rsidR="008C10B0" w:rsidRDefault="008C10B0" w:rsidP="008C10B0">
      <w:pPr>
        <w:spacing w:after="22" w:line="268" w:lineRule="auto"/>
        <w:ind w:left="10" w:hanging="10"/>
      </w:pPr>
      <w:r>
        <w:rPr>
          <w:sz w:val="28"/>
        </w:rPr>
        <w:t xml:space="preserve">Your information will be reviewed by the Executive Board and you will be invited to attend a </w:t>
      </w:r>
    </w:p>
    <w:p w14:paraId="1BFFEF02" w14:textId="77777777" w:rsidR="008C10B0" w:rsidRDefault="008C10B0" w:rsidP="008C10B0">
      <w:pPr>
        <w:spacing w:after="1491" w:line="268" w:lineRule="auto"/>
        <w:ind w:left="10" w:hanging="10"/>
      </w:pPr>
      <w:r>
        <w:rPr>
          <w:sz w:val="28"/>
        </w:rPr>
        <w:t>Membership Meeting. These meetings are held at 7pm on the 3</w:t>
      </w:r>
      <w:r>
        <w:rPr>
          <w:sz w:val="28"/>
          <w:vertAlign w:val="superscript"/>
        </w:rPr>
        <w:t>rd</w:t>
      </w:r>
      <w:r>
        <w:rPr>
          <w:sz w:val="28"/>
        </w:rPr>
        <w:t xml:space="preserve"> Tuesday of each month, January-November. Meetings are held at the American Legion, 37 School St, Hamilton, MA. </w:t>
      </w:r>
    </w:p>
    <w:p w14:paraId="4480F37F" w14:textId="77777777" w:rsidR="008C10B0" w:rsidRDefault="008C10B0" w:rsidP="008C10B0">
      <w:pPr>
        <w:spacing w:after="0" w:line="251" w:lineRule="auto"/>
        <w:ind w:right="7"/>
        <w:jc w:val="center"/>
      </w:pPr>
      <w:r>
        <w:rPr>
          <w:b/>
          <w:sz w:val="40"/>
        </w:rPr>
        <w:lastRenderedPageBreak/>
        <w:t xml:space="preserve">Please bring to the meeting; cash (exact change only), or a check or money order. We cannot process cards at this time. </w:t>
      </w:r>
    </w:p>
    <w:p w14:paraId="011BCA3D" w14:textId="77777777" w:rsidR="008C10B0" w:rsidRDefault="008C10B0"/>
    <w:p w14:paraId="45E41711" w14:textId="77777777" w:rsidR="008C10B0" w:rsidRDefault="008C10B0"/>
    <w:p w14:paraId="2404B8D2" w14:textId="77777777" w:rsidR="008C10B0" w:rsidRDefault="008C10B0"/>
    <w:p w14:paraId="2D2F63E3" w14:textId="77777777" w:rsidR="008C10B0" w:rsidRDefault="008C10B0"/>
    <w:p w14:paraId="7EEAA66D"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 xml:space="preserve">If you join in January-June, $370 total </w:t>
      </w:r>
    </w:p>
    <w:p w14:paraId="0AFF93B2"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If you join July-November, $407.50 total (year+ membership)</w:t>
      </w:r>
    </w:p>
    <w:p w14:paraId="09D1BCF4" w14:textId="77777777" w:rsidR="008C10B0" w:rsidRDefault="008C10B0" w:rsidP="008C10B0">
      <w:pPr>
        <w:spacing w:after="0"/>
        <w:ind w:left="-5" w:right="21" w:hanging="10"/>
        <w:rPr>
          <w:rFonts w:ascii="Times New Roman" w:eastAsia="Times New Roman" w:hAnsi="Times New Roman" w:cs="Times New Roman"/>
          <w:b/>
          <w:sz w:val="28"/>
        </w:rPr>
      </w:pPr>
    </w:p>
    <w:p w14:paraId="4E4A9356"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 xml:space="preserve">Dues 75.00 </w:t>
      </w:r>
    </w:p>
    <w:p w14:paraId="1E033B03"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WIP 125.00</w:t>
      </w:r>
    </w:p>
    <w:p w14:paraId="7CFBA3B9"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Initiation fee 125.00</w:t>
      </w:r>
    </w:p>
    <w:p w14:paraId="5CC4F4E7"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Gate Key 20.00</w:t>
      </w:r>
    </w:p>
    <w:p w14:paraId="0AF43623"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Trap key 25.00</w:t>
      </w:r>
    </w:p>
    <w:p w14:paraId="55CD85A0" w14:textId="77777777" w:rsidR="008C10B0" w:rsidRDefault="008C10B0" w:rsidP="008C10B0">
      <w:pPr>
        <w:spacing w:after="0"/>
        <w:ind w:left="-5" w:right="21" w:hanging="10"/>
        <w:rPr>
          <w:rFonts w:ascii="Times New Roman" w:eastAsia="Times New Roman" w:hAnsi="Times New Roman" w:cs="Times New Roman"/>
          <w:b/>
          <w:sz w:val="28"/>
        </w:rPr>
      </w:pPr>
      <w:r>
        <w:rPr>
          <w:rFonts w:ascii="Times New Roman" w:eastAsia="Times New Roman" w:hAnsi="Times New Roman" w:cs="Times New Roman"/>
          <w:b/>
          <w:sz w:val="28"/>
        </w:rPr>
        <w:t>(Joining July-Nov, add 37.50)</w:t>
      </w:r>
    </w:p>
    <w:p w14:paraId="488C2BB5" w14:textId="77777777" w:rsidR="008C10B0" w:rsidRDefault="008C10B0" w:rsidP="008C10B0">
      <w:pPr>
        <w:spacing w:after="0"/>
        <w:ind w:left="-5" w:right="21" w:hanging="10"/>
        <w:rPr>
          <w:rFonts w:ascii="Times New Roman" w:eastAsia="Times New Roman" w:hAnsi="Times New Roman" w:cs="Times New Roman"/>
          <w:b/>
          <w:sz w:val="28"/>
        </w:rPr>
      </w:pPr>
    </w:p>
    <w:p w14:paraId="44759DC3" w14:textId="77777777" w:rsidR="008C10B0" w:rsidRDefault="008C10B0" w:rsidP="008C10B0">
      <w:pPr>
        <w:spacing w:after="0"/>
        <w:ind w:left="-5" w:right="21" w:hanging="10"/>
      </w:pPr>
      <w:r>
        <w:rPr>
          <w:rFonts w:ascii="Times New Roman" w:eastAsia="Times New Roman" w:hAnsi="Times New Roman" w:cs="Times New Roman"/>
          <w:b/>
          <w:sz w:val="28"/>
        </w:rPr>
        <w:t>Note:</w:t>
      </w:r>
      <w:r>
        <w:rPr>
          <w:rFonts w:ascii="Times New Roman" w:eastAsia="Times New Roman" w:hAnsi="Times New Roman" w:cs="Times New Roman"/>
          <w:sz w:val="28"/>
        </w:rPr>
        <w:t xml:space="preserve"> The amounts shown above do not include GOAL membership fees which may apply during the membership renewal period (at the end of each calendar year) with Hamilton and Wenham Rod and Gun Club, Inc.  </w:t>
      </w:r>
      <w:r>
        <w:rPr>
          <w:sz w:val="28"/>
          <w:vertAlign w:val="subscript"/>
        </w:rPr>
        <w:t xml:space="preserve"> </w:t>
      </w:r>
    </w:p>
    <w:p w14:paraId="433C648F" w14:textId="77777777" w:rsidR="008C10B0" w:rsidRDefault="008C10B0"/>
    <w:sectPr w:rsidR="008C1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B00B0"/>
    <w:multiLevelType w:val="hybridMultilevel"/>
    <w:tmpl w:val="A34403CC"/>
    <w:lvl w:ilvl="0" w:tplc="1C009228">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E20CE4">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38259C">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5802170">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1D26D3A">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567F96">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E66DC4A">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18C5464">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1E7388">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9675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B0"/>
    <w:rsid w:val="00412BC9"/>
    <w:rsid w:val="0082146D"/>
    <w:rsid w:val="008C10B0"/>
    <w:rsid w:val="00BA7CC3"/>
    <w:rsid w:val="00C24C86"/>
    <w:rsid w:val="00D63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DD24"/>
  <w15:chartTrackingRefBased/>
  <w15:docId w15:val="{E98EE5BF-3F63-478F-BD0A-5AB06D3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B0"/>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8C1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0B0"/>
    <w:rPr>
      <w:rFonts w:eastAsiaTheme="majorEastAsia" w:cstheme="majorBidi"/>
      <w:color w:val="272727" w:themeColor="text1" w:themeTint="D8"/>
    </w:rPr>
  </w:style>
  <w:style w:type="paragraph" w:styleId="Title">
    <w:name w:val="Title"/>
    <w:basedOn w:val="Normal"/>
    <w:next w:val="Normal"/>
    <w:link w:val="TitleChar"/>
    <w:uiPriority w:val="10"/>
    <w:qFormat/>
    <w:rsid w:val="008C1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0B0"/>
    <w:pPr>
      <w:spacing w:before="160"/>
      <w:jc w:val="center"/>
    </w:pPr>
    <w:rPr>
      <w:i/>
      <w:iCs/>
      <w:color w:val="404040" w:themeColor="text1" w:themeTint="BF"/>
    </w:rPr>
  </w:style>
  <w:style w:type="character" w:customStyle="1" w:styleId="QuoteChar">
    <w:name w:val="Quote Char"/>
    <w:basedOn w:val="DefaultParagraphFont"/>
    <w:link w:val="Quote"/>
    <w:uiPriority w:val="29"/>
    <w:rsid w:val="008C10B0"/>
    <w:rPr>
      <w:i/>
      <w:iCs/>
      <w:color w:val="404040" w:themeColor="text1" w:themeTint="BF"/>
    </w:rPr>
  </w:style>
  <w:style w:type="paragraph" w:styleId="ListParagraph">
    <w:name w:val="List Paragraph"/>
    <w:basedOn w:val="Normal"/>
    <w:uiPriority w:val="34"/>
    <w:qFormat/>
    <w:rsid w:val="008C10B0"/>
    <w:pPr>
      <w:ind w:left="720"/>
      <w:contextualSpacing/>
    </w:pPr>
  </w:style>
  <w:style w:type="character" w:styleId="IntenseEmphasis">
    <w:name w:val="Intense Emphasis"/>
    <w:basedOn w:val="DefaultParagraphFont"/>
    <w:uiPriority w:val="21"/>
    <w:qFormat/>
    <w:rsid w:val="008C10B0"/>
    <w:rPr>
      <w:i/>
      <w:iCs/>
      <w:color w:val="0F4761" w:themeColor="accent1" w:themeShade="BF"/>
    </w:rPr>
  </w:style>
  <w:style w:type="paragraph" w:styleId="IntenseQuote">
    <w:name w:val="Intense Quote"/>
    <w:basedOn w:val="Normal"/>
    <w:next w:val="Normal"/>
    <w:link w:val="IntenseQuoteChar"/>
    <w:uiPriority w:val="30"/>
    <w:qFormat/>
    <w:rsid w:val="008C1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0B0"/>
    <w:rPr>
      <w:i/>
      <w:iCs/>
      <w:color w:val="0F4761" w:themeColor="accent1" w:themeShade="BF"/>
    </w:rPr>
  </w:style>
  <w:style w:type="character" w:styleId="IntenseReference">
    <w:name w:val="Intense Reference"/>
    <w:basedOn w:val="DefaultParagraphFont"/>
    <w:uiPriority w:val="32"/>
    <w:qFormat/>
    <w:rsid w:val="008C10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1049</Characters>
  <Application>Microsoft Office Word</Application>
  <DocSecurity>0</DocSecurity>
  <Lines>55</Lines>
  <Paragraphs>36</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Daras</dc:creator>
  <cp:keywords/>
  <dc:description/>
  <cp:lastModifiedBy>Cory Daras</cp:lastModifiedBy>
  <cp:revision>1</cp:revision>
  <dcterms:created xsi:type="dcterms:W3CDTF">2026-01-27T19:03:00Z</dcterms:created>
  <dcterms:modified xsi:type="dcterms:W3CDTF">2026-01-27T19:08:00Z</dcterms:modified>
</cp:coreProperties>
</file>